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pacing w:val="-10"/>
          <w:sz w:val="36"/>
          <w:szCs w:val="36"/>
        </w:rPr>
      </w:pPr>
      <w:r>
        <w:rPr>
          <w:rFonts w:hint="eastAsia" w:ascii="黑体" w:hAnsi="黑体" w:eastAsia="黑体" w:cs="Calibri"/>
          <w:color w:val="000000"/>
          <w:sz w:val="36"/>
          <w:szCs w:val="36"/>
        </w:rPr>
        <w:t>2020年</w:t>
      </w:r>
      <w:r>
        <w:rPr>
          <w:rFonts w:hint="eastAsia" w:ascii="黑体" w:hAnsi="黑体" w:eastAsia="黑体"/>
          <w:spacing w:val="-10"/>
          <w:sz w:val="36"/>
          <w:szCs w:val="36"/>
        </w:rPr>
        <w:t>胶州市</w:t>
      </w:r>
      <w:r>
        <w:rPr>
          <w:rFonts w:hint="eastAsia" w:ascii="黑体" w:hAnsi="黑体" w:eastAsia="黑体" w:cs="Calibri"/>
          <w:color w:val="000000"/>
          <w:sz w:val="36"/>
          <w:szCs w:val="36"/>
        </w:rPr>
        <w:t>“两化融合”贯标</w:t>
      </w:r>
      <w:r>
        <w:rPr>
          <w:rFonts w:hint="eastAsia" w:ascii="黑体" w:hAnsi="黑体" w:eastAsia="黑体"/>
          <w:spacing w:val="-10"/>
          <w:sz w:val="36"/>
          <w:szCs w:val="36"/>
        </w:rPr>
        <w:t>奖励资金申请表</w:t>
      </w:r>
    </w:p>
    <w:p>
      <w:pPr>
        <w:rPr>
          <w:b/>
        </w:rPr>
      </w:pPr>
    </w:p>
    <w:tbl>
      <w:tblPr>
        <w:tblStyle w:val="5"/>
        <w:tblW w:w="891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5"/>
        <w:gridCol w:w="2294"/>
        <w:gridCol w:w="1985"/>
        <w:gridCol w:w="1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基本情况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企业名称（盖章）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统一社会信用证代码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709" w:type="dxa"/>
            <w:vMerge w:val="continue"/>
            <w:vAlign w:val="center"/>
          </w:tcPr>
          <w:p/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申报人及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09" w:type="dxa"/>
            <w:vMerge w:val="continue"/>
            <w:vAlign w:val="center"/>
          </w:tcPr>
          <w:p/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企业地址</w:t>
            </w:r>
          </w:p>
        </w:tc>
        <w:tc>
          <w:tcPr>
            <w:tcW w:w="622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09" w:type="dxa"/>
            <w:vMerge w:val="continue"/>
            <w:vAlign w:val="center"/>
          </w:tcPr>
          <w:p/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主要经营范围</w:t>
            </w:r>
          </w:p>
        </w:tc>
        <w:tc>
          <w:tcPr>
            <w:tcW w:w="622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申报项目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基本情况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评定范围     （适用于）</w:t>
            </w:r>
          </w:p>
        </w:tc>
        <w:tc>
          <w:tcPr>
            <w:tcW w:w="622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709" w:type="dxa"/>
            <w:vMerge w:val="continue"/>
            <w:vAlign w:val="center"/>
          </w:tcPr>
          <w:p/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项目获评情况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简述企业两化融合贯标及获得评定证书情况。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09" w:type="dxa"/>
            <w:vMerge w:val="continue"/>
            <w:vAlign w:val="center"/>
          </w:tcPr>
          <w:p/>
        </w:tc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证书颁发日期</w:t>
            </w:r>
          </w:p>
        </w:tc>
        <w:tc>
          <w:tcPr>
            <w:tcW w:w="622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ind w:firstLine="200"/>
              <w:rPr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附件2: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承   诺   书</w:t>
      </w:r>
    </w:p>
    <w:p>
      <w:pPr>
        <w:ind w:firstLine="200"/>
        <w:rPr>
          <w:rFonts w:ascii="仿宋_GB2312" w:eastAsia="仿宋_GB2312"/>
          <w:sz w:val="32"/>
          <w:szCs w:val="32"/>
        </w:rPr>
      </w:pPr>
    </w:p>
    <w:p>
      <w:pPr>
        <w:ind w:firstLine="784" w:firstLineChars="2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本公司（国家两化融合贯标评定证书上的项目名称或证书编号）项目，</w:t>
      </w:r>
      <w:r>
        <w:rPr>
          <w:rFonts w:hint="eastAsia" w:ascii="仿宋_GB2312" w:hAnsi="仿宋" w:eastAsia="仿宋_GB2312"/>
          <w:sz w:val="32"/>
          <w:szCs w:val="32"/>
        </w:rPr>
        <w:t>自愿申报</w:t>
      </w:r>
      <w:r>
        <w:rPr>
          <w:rFonts w:hint="eastAsia" w:ascii="仿宋_GB2312" w:hAnsi="仿宋" w:eastAsia="仿宋_GB2312"/>
          <w:spacing w:val="-10"/>
          <w:sz w:val="32"/>
          <w:szCs w:val="32"/>
        </w:rPr>
        <w:t>2020年胶州市</w:t>
      </w:r>
      <w:r>
        <w:rPr>
          <w:rFonts w:hint="eastAsia" w:ascii="仿宋_GB2312" w:hAnsi="仿宋" w:eastAsia="仿宋_GB2312" w:cs="Calibri"/>
          <w:color w:val="000000"/>
          <w:sz w:val="32"/>
          <w:szCs w:val="32"/>
        </w:rPr>
        <w:t>两化融合管理体系贯标</w:t>
      </w:r>
      <w:r>
        <w:rPr>
          <w:rFonts w:hint="eastAsia" w:ascii="仿宋_GB2312" w:hAnsi="仿宋" w:eastAsia="仿宋_GB2312"/>
          <w:spacing w:val="-10"/>
          <w:sz w:val="32"/>
          <w:szCs w:val="32"/>
        </w:rPr>
        <w:t>奖励</w:t>
      </w:r>
      <w:r>
        <w:rPr>
          <w:rFonts w:hint="eastAsia" w:ascii="仿宋_GB2312" w:hAnsi="仿宋" w:eastAsia="仿宋_GB2312"/>
          <w:sz w:val="32"/>
          <w:szCs w:val="32"/>
        </w:rPr>
        <w:t>，并承诺负责申报材料及</w:t>
      </w:r>
      <w:r>
        <w:rPr>
          <w:rFonts w:hint="eastAsia" w:ascii="仿宋_GB2312" w:eastAsia="仿宋_GB2312"/>
          <w:sz w:val="32"/>
          <w:szCs w:val="32"/>
        </w:rPr>
        <w:t>附属附件的真实性、合规性、完整性。如违反承诺，本公司愿承担由此引起的一切法律责任。</w:t>
      </w:r>
    </w:p>
    <w:p>
      <w:pPr>
        <w:ind w:firstLine="200"/>
        <w:rPr>
          <w:rFonts w:ascii="仿宋_GB2312" w:eastAsia="仿宋_GB2312"/>
          <w:sz w:val="32"/>
          <w:szCs w:val="32"/>
        </w:rPr>
      </w:pPr>
    </w:p>
    <w:p>
      <w:pPr>
        <w:ind w:firstLine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法定代表人签字：              申报企业（公章）：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right="26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年     月     日 </w:t>
      </w:r>
    </w:p>
    <w:p/>
    <w:p>
      <w:pPr>
        <w:rPr>
          <w:rFonts w:ascii="黑体" w:hAnsi="宋体" w:eastAsia="黑体" w:cs="Arial"/>
          <w:smallCap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Arial Unicode MS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6AC0"/>
    <w:rsid w:val="0014504E"/>
    <w:rsid w:val="001C0E75"/>
    <w:rsid w:val="002F4906"/>
    <w:rsid w:val="00317618"/>
    <w:rsid w:val="004A0C08"/>
    <w:rsid w:val="005373B2"/>
    <w:rsid w:val="005C613E"/>
    <w:rsid w:val="005E74D0"/>
    <w:rsid w:val="00611E4C"/>
    <w:rsid w:val="008C2C93"/>
    <w:rsid w:val="00C43169"/>
    <w:rsid w:val="00CD2F2D"/>
    <w:rsid w:val="00E76BB2"/>
    <w:rsid w:val="00EC6AC0"/>
    <w:rsid w:val="00F574FB"/>
    <w:rsid w:val="00F62C59"/>
    <w:rsid w:val="1439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kern w:val="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unhideWhenUsed/>
    <w:uiPriority w:val="0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155</Words>
  <Characters>888</Characters>
  <Lines>7</Lines>
  <Paragraphs>2</Paragraphs>
  <TotalTime>18</TotalTime>
  <ScaleCrop>false</ScaleCrop>
  <LinksUpToDate>false</LinksUpToDate>
  <CharactersWithSpaces>1041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2020-07-14T10:00:00Z</dcterms:created>
  <dc:creator>尹蕾</dc:creator>
  <cp:lastModifiedBy>繁星</cp:lastModifiedBy>
  <dcterms:modified xsi:type="dcterms:W3CDTF">2020-07-15T09:03:17Z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