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640" w:lineRule="exact"/>
        <w:jc w:val="center"/>
        <w:textAlignment w:val="auto"/>
        <w:rPr>
          <w:rFonts w:hint="eastAsia"/>
          <w:lang w:eastAsia="zh-CN"/>
        </w:rPr>
      </w:pPr>
      <w:bookmarkStart w:id="0" w:name="_GoBack"/>
      <w:r>
        <w:rPr>
          <w:rFonts w:hint="eastAsia"/>
        </w:rPr>
        <w:t>青岛市工业互联网平台</w:t>
      </w:r>
      <w:r>
        <w:rPr>
          <w:rFonts w:hint="eastAsia"/>
          <w:lang w:eastAsia="zh-CN"/>
        </w:rPr>
        <w:t>培优入库申报系统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157" w:afterLines="50" w:line="640" w:lineRule="exact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/>
        </w:rPr>
        <w:t>操作指南</w:t>
      </w:r>
    </w:p>
    <w:bookmarkEnd w:id="0"/>
    <w:p>
      <w:pPr>
        <w:rPr>
          <w:rFonts w:hint="eastAsia"/>
        </w:rPr>
      </w:pPr>
      <w:r>
        <w:rPr>
          <w:rFonts w:hint="eastAsia"/>
        </w:rPr>
        <w:t>第一步，打开门户网站：</w:t>
      </w:r>
      <w:r>
        <w:fldChar w:fldCharType="begin"/>
      </w:r>
      <w:r>
        <w:instrText xml:space="preserve"> HYPERLINK "https://www.gongfuqd.com/#/" </w:instrText>
      </w:r>
      <w:r>
        <w:fldChar w:fldCharType="separate"/>
      </w:r>
      <w:r>
        <w:rPr>
          <w:rStyle w:val="8"/>
        </w:rPr>
        <w:t>https://www.gongfuqd.com/#/</w:t>
      </w:r>
      <w:r>
        <w:rPr>
          <w:rStyle w:val="8"/>
        </w:rPr>
        <w:fldChar w:fldCharType="end"/>
      </w:r>
      <w:r>
        <w:t>，显示如图</w:t>
      </w:r>
      <w:r>
        <w:rPr>
          <w:rFonts w:hint="eastAsia"/>
        </w:rPr>
        <w:t>1</w:t>
      </w:r>
    </w:p>
    <w:p>
      <w:pPr>
        <w:rPr>
          <w:rFonts w:hint="eastAsia"/>
        </w:rPr>
      </w:pPr>
      <w:r>
        <w:drawing>
          <wp:inline distT="0" distB="0" distL="0" distR="0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t>图</w:t>
      </w:r>
      <w:r>
        <w:rPr>
          <w:rFonts w:hint="eastAsia"/>
        </w:rPr>
        <w:t>1</w:t>
      </w:r>
    </w:p>
    <w:p>
      <w:pPr>
        <w:rPr>
          <w:rFonts w:hint="eastAsia"/>
        </w:rPr>
      </w:pPr>
      <w:r>
        <w:rPr>
          <w:rFonts w:hint="eastAsia"/>
        </w:rPr>
        <w:t>第二步，点击图1中活动浮动窗后进入登录界面，如图2</w:t>
      </w:r>
    </w:p>
    <w:p>
      <w:pPr>
        <w:rPr>
          <w:rFonts w:hint="eastAsia"/>
        </w:rPr>
      </w:pPr>
      <w:r>
        <w:drawing>
          <wp:inline distT="0" distB="0" distL="0" distR="0">
            <wp:extent cx="5274310" cy="24625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图2</w:t>
      </w:r>
    </w:p>
    <w:p>
      <w:pPr>
        <w:jc w:val="left"/>
        <w:rPr>
          <w:rFonts w:hint="eastAsia"/>
        </w:rPr>
      </w:pPr>
      <w:r>
        <w:rPr>
          <w:rFonts w:hint="eastAsia"/>
        </w:rPr>
        <w:t>第三步，输入用户名和密码进行登录，如未注册，请按提示完成注册后再登录，登陆成功后返回首页，如图3</w:t>
      </w:r>
    </w:p>
    <w:p>
      <w:pPr>
        <w:jc w:val="left"/>
        <w:rPr>
          <w:rFonts w:hint="eastAsia"/>
        </w:rPr>
      </w:pPr>
      <w:r>
        <w:drawing>
          <wp:inline distT="0" distB="0" distL="0" distR="0">
            <wp:extent cx="5274310" cy="24657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图3</w:t>
      </w:r>
    </w:p>
    <w:p>
      <w:pPr>
        <w:jc w:val="left"/>
        <w:rPr>
          <w:rFonts w:hint="eastAsia"/>
        </w:rPr>
      </w:pPr>
      <w:r>
        <w:t>第四步，点击图</w:t>
      </w:r>
      <w:r>
        <w:rPr>
          <w:rFonts w:hint="eastAsia"/>
        </w:rPr>
        <w:t>3中活动入口，进入申报页面，如图4</w:t>
      </w:r>
    </w:p>
    <w:p>
      <w:pPr>
        <w:jc w:val="center"/>
        <w:rPr>
          <w:rFonts w:hint="eastAsi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39690" cy="4855845"/>
            <wp:effectExtent l="0" t="0" r="3810" b="190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br w:type="textWrapping" w:clear="all"/>
      </w:r>
      <w:r>
        <w:t>图</w:t>
      </w:r>
      <w:r>
        <w:rPr>
          <w:rFonts w:hint="eastAsia"/>
        </w:rPr>
        <w:t>4</w:t>
      </w:r>
    </w:p>
    <w:p>
      <w:pPr>
        <w:jc w:val="left"/>
      </w:pPr>
      <w:r>
        <w:rPr>
          <w:rFonts w:hint="eastAsia"/>
        </w:rPr>
        <w:t>第五步，按照申报指引填写相应信息，信息填完后点击提交按钮进行提报。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5NjlmY2MyNDQzODA4NTdjOThmNzg3YTE4NDViMTIifQ=="/>
  </w:docVars>
  <w:rsids>
    <w:rsidRoot w:val="00AE563F"/>
    <w:rsid w:val="002C3CF5"/>
    <w:rsid w:val="002C49C3"/>
    <w:rsid w:val="007B63A3"/>
    <w:rsid w:val="00AE563F"/>
    <w:rsid w:val="00BA07D4"/>
    <w:rsid w:val="19B2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标题 1 Char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批注框文本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174</Words>
  <Characters>200</Characters>
  <Lines>1</Lines>
  <Paragraphs>1</Paragraphs>
  <TotalTime>16</TotalTime>
  <ScaleCrop>false</ScaleCrop>
  <LinksUpToDate>false</LinksUpToDate>
  <CharactersWithSpaces>200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2023-07-10T02:54:00Z</dcterms:created>
  <dc:creator>qq</dc:creator>
  <cp:lastModifiedBy>茂茂</cp:lastModifiedBy>
  <dcterms:modified xsi:type="dcterms:W3CDTF">2023-07-10T03:31:14Z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6C3E4FA0B61E47048F6BE10ABBD89D21_12</vt:lpwstr>
  </property>
</Properties>
</file>